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8D" w:rsidRDefault="000A568D" w:rsidP="000A568D">
      <w:pPr>
        <w:spacing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 do zapytania ofertowego</w:t>
      </w:r>
      <w:bookmarkStart w:id="0" w:name="_GoBack"/>
      <w:bookmarkEnd w:id="0"/>
    </w:p>
    <w:p w:rsidR="002A7365" w:rsidRPr="002A7365" w:rsidRDefault="002A7365" w:rsidP="002A736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7365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2A7365" w:rsidRPr="002A7365" w:rsidRDefault="002A7365" w:rsidP="002A736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7365">
        <w:rPr>
          <w:rFonts w:asciiTheme="minorHAnsi" w:hAnsiTheme="minorHAnsi" w:cstheme="minorHAnsi"/>
          <w:b/>
          <w:sz w:val="20"/>
          <w:szCs w:val="20"/>
        </w:rPr>
        <w:t xml:space="preserve">zgodna z Rozporządzeniem Parlamentu Europejskiego i Rady (UE) 2016/679 z dnia 27 kwietnia 2016 r. w sprawie ochrony osób fizycznych w związku z przetwarzaniem danych osobowych i w sprawie swobodnego przepływu takich danych oraz uchylenia dyrektywy 95/46/WE </w:t>
      </w:r>
    </w:p>
    <w:p w:rsidR="002A7365" w:rsidRPr="005212DA" w:rsidRDefault="002A7365" w:rsidP="005212DA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7365">
        <w:rPr>
          <w:rFonts w:asciiTheme="minorHAnsi" w:hAnsiTheme="minorHAnsi" w:cstheme="minorHAnsi"/>
          <w:b/>
          <w:sz w:val="20"/>
          <w:szCs w:val="20"/>
        </w:rPr>
        <w:t>ogólne rozporządzenie o ochronie danych)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5212DA">
        <w:rPr>
          <w:rFonts w:asciiTheme="minorHAnsi" w:hAnsiTheme="minorHAnsi" w:cstheme="minorHAnsi"/>
          <w:sz w:val="20"/>
          <w:szCs w:val="20"/>
        </w:rPr>
        <w:t>Tadeusz Buzarewicz</w:t>
      </w:r>
      <w:r w:rsidRPr="002A7365">
        <w:rPr>
          <w:rFonts w:asciiTheme="minorHAnsi" w:hAnsiTheme="minorHAnsi" w:cstheme="minorHAnsi"/>
          <w:sz w:val="20"/>
          <w:szCs w:val="20"/>
        </w:rPr>
        <w:t xml:space="preserve"> </w:t>
      </w:r>
      <w:r w:rsidR="005212DA">
        <w:rPr>
          <w:rFonts w:asciiTheme="minorHAnsi" w:hAnsiTheme="minorHAnsi" w:cstheme="minorHAnsi"/>
          <w:sz w:val="20"/>
          <w:szCs w:val="20"/>
        </w:rPr>
        <w:t>prowadzący</w:t>
      </w:r>
      <w:r w:rsidR="00095762">
        <w:rPr>
          <w:rFonts w:asciiTheme="minorHAnsi" w:hAnsiTheme="minorHAnsi" w:cstheme="minorHAnsi"/>
          <w:sz w:val="20"/>
          <w:szCs w:val="20"/>
        </w:rPr>
        <w:t xml:space="preserve"> działalność z siedzibą przy ul. </w:t>
      </w:r>
      <w:r w:rsidR="005212DA">
        <w:rPr>
          <w:rFonts w:asciiTheme="minorHAnsi" w:hAnsiTheme="minorHAnsi" w:cstheme="minorHAnsi"/>
          <w:sz w:val="20"/>
          <w:szCs w:val="20"/>
        </w:rPr>
        <w:t>Nowogordzkiej 49, 00-695 w Warszawie pod nazwą Akademia Szybkiej Nauki Tadeusz Buzarewicz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Informujemy, że nie jesteście Państwo profilowani.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Celem przetwarzania Państwa danych jest rozpatrzenie złożonej przez Państwa oferty w postępowaniu  prowadzonym w trybie zasady konkurencyjności w </w:t>
      </w:r>
      <w:r w:rsidR="005212DA">
        <w:rPr>
          <w:rFonts w:asciiTheme="minorHAnsi" w:hAnsiTheme="minorHAnsi" w:cstheme="minorHAnsi"/>
          <w:sz w:val="20"/>
          <w:szCs w:val="20"/>
        </w:rPr>
        <w:t>ramach Projektu nr nr RPMA.10.02.00</w:t>
      </w:r>
      <w:r w:rsidRPr="002A7365">
        <w:rPr>
          <w:rFonts w:asciiTheme="minorHAnsi" w:hAnsiTheme="minorHAnsi" w:cstheme="minorHAnsi"/>
          <w:sz w:val="20"/>
          <w:szCs w:val="20"/>
        </w:rPr>
        <w:t>-14-</w:t>
      </w:r>
      <w:r w:rsidR="005212DA">
        <w:rPr>
          <w:rFonts w:asciiTheme="minorHAnsi" w:hAnsiTheme="minorHAnsi" w:cstheme="minorHAnsi"/>
          <w:sz w:val="20"/>
          <w:szCs w:val="20"/>
        </w:rPr>
        <w:t>9144</w:t>
      </w:r>
      <w:r w:rsidRPr="002A7365">
        <w:rPr>
          <w:rFonts w:asciiTheme="minorHAnsi" w:hAnsiTheme="minorHAnsi" w:cstheme="minorHAnsi"/>
          <w:sz w:val="20"/>
          <w:szCs w:val="20"/>
        </w:rPr>
        <w:t>/17 pn. „</w:t>
      </w:r>
      <w:r w:rsidR="005212DA">
        <w:rPr>
          <w:rFonts w:asciiTheme="minorHAnsi" w:hAnsiTheme="minorHAnsi" w:cstheme="minorHAnsi"/>
          <w:sz w:val="20"/>
          <w:szCs w:val="20"/>
        </w:rPr>
        <w:t>Mazowieckie Centrum Kompetencji Kluczowych</w:t>
      </w:r>
      <w:r w:rsidRPr="002A7365">
        <w:rPr>
          <w:rFonts w:asciiTheme="minorHAnsi" w:hAnsiTheme="minorHAnsi" w:cstheme="minorHAnsi"/>
          <w:sz w:val="20"/>
          <w:szCs w:val="20"/>
        </w:rPr>
        <w:t>”, współfinansowanego przez Unię Europejską z Europejskiego Funduszu Społecznego w ramach Regionalnego Programu Operacyjnego Województwa Mazowieckiego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Państwa dane nie będą przekazywane poza EOG ani udostępniane organizacjom międzynarodowym.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Ponadto, informujemy, że mają Państwo prawo do: </w:t>
      </w:r>
    </w:p>
    <w:p w:rsidR="002A7365" w:rsidRPr="002A7365" w:rsidRDefault="002A7365" w:rsidP="00C82CD0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żądania dostępu do danych osobowych dotyczących Państwa, </w:t>
      </w:r>
    </w:p>
    <w:p w:rsidR="002A7365" w:rsidRPr="002A7365" w:rsidRDefault="002A7365" w:rsidP="00C82CD0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sprostowania danych*, </w:t>
      </w:r>
    </w:p>
    <w:p w:rsidR="002A7365" w:rsidRPr="002A7365" w:rsidRDefault="002A7365" w:rsidP="00C82CD0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Jednocześnie informujemy, iż nie przysługuje Pani / Panu: </w:t>
      </w:r>
    </w:p>
    <w:p w:rsidR="002A7365" w:rsidRPr="002A7365" w:rsidRDefault="002A7365" w:rsidP="00C82CD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2A7365" w:rsidRPr="002A7365" w:rsidRDefault="002A7365" w:rsidP="00C82CD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:rsidR="002A7365" w:rsidRPr="002A7365" w:rsidRDefault="002A7365" w:rsidP="00C82CD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212DA" w:rsidRPr="002A7365" w:rsidRDefault="002A7365" w:rsidP="005212DA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W przypadku wątpliwości co do prawidłowości przetwarzania Państwa danych osobowych przez </w:t>
      </w:r>
      <w:r w:rsidR="005212DA">
        <w:rPr>
          <w:rFonts w:asciiTheme="minorHAnsi" w:hAnsiTheme="minorHAnsi" w:cstheme="minorHAnsi"/>
          <w:sz w:val="20"/>
          <w:szCs w:val="20"/>
        </w:rPr>
        <w:t>Tadeusz</w:t>
      </w:r>
      <w:r w:rsidR="005212DA">
        <w:rPr>
          <w:rFonts w:asciiTheme="minorHAnsi" w:hAnsiTheme="minorHAnsi" w:cstheme="minorHAnsi"/>
          <w:sz w:val="20"/>
          <w:szCs w:val="20"/>
        </w:rPr>
        <w:t>a</w:t>
      </w:r>
      <w:r w:rsidR="005212DA">
        <w:rPr>
          <w:rFonts w:asciiTheme="minorHAnsi" w:hAnsiTheme="minorHAnsi" w:cstheme="minorHAnsi"/>
          <w:sz w:val="20"/>
          <w:szCs w:val="20"/>
        </w:rPr>
        <w:t xml:space="preserve"> Buzarewicz</w:t>
      </w:r>
      <w:r w:rsidR="005212DA">
        <w:rPr>
          <w:rFonts w:asciiTheme="minorHAnsi" w:hAnsiTheme="minorHAnsi" w:cstheme="minorHAnsi"/>
          <w:sz w:val="20"/>
          <w:szCs w:val="20"/>
        </w:rPr>
        <w:t>a</w:t>
      </w:r>
      <w:r w:rsidR="005212DA" w:rsidRPr="002A7365">
        <w:rPr>
          <w:rFonts w:asciiTheme="minorHAnsi" w:hAnsiTheme="minorHAnsi" w:cstheme="minorHAnsi"/>
          <w:sz w:val="20"/>
          <w:szCs w:val="20"/>
        </w:rPr>
        <w:t xml:space="preserve"> </w:t>
      </w:r>
      <w:r w:rsidR="005212DA">
        <w:rPr>
          <w:rFonts w:asciiTheme="minorHAnsi" w:hAnsiTheme="minorHAnsi" w:cstheme="minorHAnsi"/>
          <w:sz w:val="20"/>
          <w:szCs w:val="20"/>
        </w:rPr>
        <w:t>prowadzącego</w:t>
      </w:r>
      <w:r w:rsidR="005212DA">
        <w:rPr>
          <w:rFonts w:asciiTheme="minorHAnsi" w:hAnsiTheme="minorHAnsi" w:cstheme="minorHAnsi"/>
          <w:sz w:val="20"/>
          <w:szCs w:val="20"/>
        </w:rPr>
        <w:t xml:space="preserve"> działalność z siedzibą przy ul. Nowogordzkiej 49, 00-695 w Warszawie pod nazwą Akademia Szybkiej Nauki Tadeusz Buzarewicz</w:t>
      </w:r>
    </w:p>
    <w:p w:rsidR="002A7365" w:rsidRPr="002A7365" w:rsidRDefault="00095762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A7365" w:rsidRPr="002A7365">
        <w:rPr>
          <w:rFonts w:asciiTheme="minorHAnsi" w:hAnsiTheme="minorHAnsi" w:cstheme="minorHAnsi"/>
          <w:sz w:val="20"/>
          <w:szCs w:val="20"/>
        </w:rPr>
        <w:t xml:space="preserve">mają Państwo prawo wniesienia skargi do organu nadzorczego. </w:t>
      </w:r>
    </w:p>
    <w:p w:rsidR="002A7365" w:rsidRPr="002A7365" w:rsidRDefault="002A7365" w:rsidP="00C82CD0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Podanie danych jest warunkiem ważności oferty i ewentualnego zawarcia umowy. </w:t>
      </w:r>
    </w:p>
    <w:p w:rsidR="002A7365" w:rsidRPr="002A7365" w:rsidRDefault="002A7365" w:rsidP="002A736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2A7365" w:rsidRPr="002A7365" w:rsidRDefault="002A7365" w:rsidP="002A7365">
      <w:pPr>
        <w:spacing w:line="240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2A7365" w:rsidRPr="002A7365" w:rsidRDefault="002A7365" w:rsidP="002A7365">
      <w:pPr>
        <w:spacing w:line="240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:rsidR="007114B4" w:rsidRPr="002A7365" w:rsidRDefault="002A7365" w:rsidP="005212DA">
      <w:pPr>
        <w:spacing w:line="240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(data i podpis osoby, której dane osobowe są przetwarzane)</w:t>
      </w:r>
    </w:p>
    <w:sectPr w:rsidR="007114B4" w:rsidRPr="002A7365" w:rsidSect="003D5121">
      <w:headerReference w:type="default" r:id="rId7"/>
      <w:pgSz w:w="11906" w:h="16838"/>
      <w:pgMar w:top="142" w:right="707" w:bottom="1276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0D" w:rsidRDefault="00AA400D" w:rsidP="00143185">
      <w:pPr>
        <w:spacing w:after="0" w:line="240" w:lineRule="auto"/>
      </w:pPr>
      <w:r>
        <w:separator/>
      </w:r>
    </w:p>
  </w:endnote>
  <w:endnote w:type="continuationSeparator" w:id="0">
    <w:p w:rsidR="00AA400D" w:rsidRDefault="00AA400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0D" w:rsidRDefault="00AA400D" w:rsidP="00143185">
      <w:pPr>
        <w:spacing w:after="0" w:line="240" w:lineRule="auto"/>
      </w:pPr>
      <w:r>
        <w:separator/>
      </w:r>
    </w:p>
  </w:footnote>
  <w:footnote w:type="continuationSeparator" w:id="0">
    <w:p w:rsidR="00AA400D" w:rsidRDefault="00AA400D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DA" w:rsidRDefault="005212DA" w:rsidP="005212DA">
    <w:pPr>
      <w:pStyle w:val="Nagwek10"/>
      <w:rPr>
        <w:noProof/>
        <w:lang w:eastAsia="pl-PL" w:bidi="ar-SA"/>
      </w:rPr>
    </w:pPr>
    <w:r>
      <w:rPr>
        <w:noProof/>
        <w:lang w:eastAsia="pl-PL" w:bidi="ar-SA"/>
      </w:rPr>
      <w:t xml:space="preserve">   </w:t>
    </w:r>
  </w:p>
  <w:p w:rsidR="005212DA" w:rsidRDefault="005212DA" w:rsidP="005212D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F12D64">
      <w:rPr>
        <w:noProof/>
      </w:rPr>
      <w:drawing>
        <wp:inline distT="0" distB="0" distL="0" distR="0" wp14:anchorId="3431A8CA" wp14:editId="70250B45">
          <wp:extent cx="5760720" cy="495136"/>
          <wp:effectExtent l="19050" t="0" r="0" b="0"/>
          <wp:docPr id="1" name="Obraz 1" descr="\\biurosrv\Serwer\Projekty\!!_RPO_Mazowieckie_10.2_Informatyczne i językowe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biurosrv\Serwer\Projekty\!!_RPO_Mazowieckie_10.2_Informatyczne i językowe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12DA" w:rsidRDefault="005212DA" w:rsidP="005212D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</w:p>
  <w:p w:rsidR="00C93EFA" w:rsidRPr="000A568D" w:rsidRDefault="005212DA" w:rsidP="000A568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5C5B71">
      <w:rPr>
        <w:rFonts w:asciiTheme="minorHAnsi" w:hAnsiTheme="minorHAnsi" w:cstheme="minorHAnsi"/>
        <w:sz w:val="16"/>
        <w:szCs w:val="16"/>
      </w:rPr>
      <w:t>Projekt „</w:t>
    </w:r>
    <w:r>
      <w:rPr>
        <w:rFonts w:asciiTheme="minorHAnsi" w:hAnsiTheme="minorHAnsi" w:cstheme="minorHAnsi"/>
        <w:sz w:val="16"/>
        <w:szCs w:val="16"/>
      </w:rPr>
      <w:t>Mazowieckie Centrum Kompetencji Kluczowych</w:t>
    </w:r>
    <w:r w:rsidRPr="005C5B71">
      <w:rPr>
        <w:rFonts w:asciiTheme="minorHAnsi" w:hAnsiTheme="minorHAnsi" w:cstheme="minorHAnsi"/>
        <w:sz w:val="16"/>
        <w:szCs w:val="16"/>
      </w:rPr>
      <w:t xml:space="preserve">” nr </w:t>
    </w:r>
    <w:r>
      <w:rPr>
        <w:rFonts w:asciiTheme="minorHAnsi" w:eastAsiaTheme="minorHAnsi" w:hAnsiTheme="minorHAnsi" w:cstheme="minorHAnsi"/>
        <w:sz w:val="16"/>
        <w:szCs w:val="16"/>
        <w:lang w:eastAsia="en-US"/>
      </w:rPr>
      <w:t>RPMA.10.02.00-14-9144</w:t>
    </w:r>
    <w:r w:rsidRPr="005C5B71">
      <w:rPr>
        <w:rFonts w:asciiTheme="minorHAnsi" w:eastAsiaTheme="minorHAnsi" w:hAnsiTheme="minorHAnsi" w:cstheme="minorHAnsi"/>
        <w:sz w:val="16"/>
        <w:szCs w:val="16"/>
        <w:lang w:eastAsia="en-US"/>
      </w:rPr>
      <w:t>/17</w:t>
    </w:r>
    <w:r w:rsidRPr="005C5B71">
      <w:rPr>
        <w:rFonts w:asciiTheme="minorHAnsi" w:hAnsiTheme="minorHAnsi" w:cstheme="minorHAnsi"/>
        <w:sz w:val="16"/>
        <w:szCs w:val="16"/>
      </w:rPr>
      <w:t>.</w:t>
    </w:r>
    <w:r w:rsidRPr="005C5B71"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Woj. Mazowieckiego 2014-2020</w:t>
    </w:r>
    <w:r w:rsidRPr="005C5B71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0F53406"/>
    <w:multiLevelType w:val="multilevel"/>
    <w:tmpl w:val="C8389936"/>
    <w:name w:val="WW8Num19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12491EED"/>
    <w:multiLevelType w:val="hybridMultilevel"/>
    <w:tmpl w:val="6428E544"/>
    <w:name w:val="WW8Num192522"/>
    <w:lvl w:ilvl="0" w:tplc="0415001B">
      <w:start w:val="1"/>
      <w:numFmt w:val="lowerRoman"/>
      <w:lvlText w:val="%1."/>
      <w:lvlJc w:val="right"/>
      <w:pPr>
        <w:ind w:left="2226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AB2C0F"/>
    <w:multiLevelType w:val="multilevel"/>
    <w:tmpl w:val="EA84590A"/>
    <w:name w:val="WW8Num19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321A5CE7"/>
    <w:multiLevelType w:val="multilevel"/>
    <w:tmpl w:val="6194DFB2"/>
    <w:name w:val="WW8Num19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B582BAE"/>
    <w:multiLevelType w:val="multilevel"/>
    <w:tmpl w:val="4AA646F4"/>
    <w:name w:val="WW8Num19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287"/>
    <w:multiLevelType w:val="multilevel"/>
    <w:tmpl w:val="83B8983C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" w15:restartNumberingAfterBreak="0">
    <w:nsid w:val="641D6B7A"/>
    <w:multiLevelType w:val="multilevel"/>
    <w:tmpl w:val="D6C6E1C4"/>
    <w:name w:val="WW8Num19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" w15:restartNumberingAfterBreak="0">
    <w:nsid w:val="65EB2B5C"/>
    <w:multiLevelType w:val="multilevel"/>
    <w:tmpl w:val="59163C9E"/>
    <w:name w:val="WW8Num1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85"/>
    <w:rsid w:val="00015205"/>
    <w:rsid w:val="000308EE"/>
    <w:rsid w:val="00043AC3"/>
    <w:rsid w:val="00045345"/>
    <w:rsid w:val="0004784B"/>
    <w:rsid w:val="00095762"/>
    <w:rsid w:val="000A568D"/>
    <w:rsid w:val="000B1756"/>
    <w:rsid w:val="000B6FA3"/>
    <w:rsid w:val="000B7763"/>
    <w:rsid w:val="000C5B4E"/>
    <w:rsid w:val="000C6A1C"/>
    <w:rsid w:val="000D30EB"/>
    <w:rsid w:val="00104C9B"/>
    <w:rsid w:val="00143185"/>
    <w:rsid w:val="0015040D"/>
    <w:rsid w:val="00184D6C"/>
    <w:rsid w:val="00194644"/>
    <w:rsid w:val="00195D22"/>
    <w:rsid w:val="001A18D1"/>
    <w:rsid w:val="001D2422"/>
    <w:rsid w:val="00206354"/>
    <w:rsid w:val="00214570"/>
    <w:rsid w:val="002302A3"/>
    <w:rsid w:val="00250572"/>
    <w:rsid w:val="00253A39"/>
    <w:rsid w:val="002A7365"/>
    <w:rsid w:val="002D37E9"/>
    <w:rsid w:val="002D46D7"/>
    <w:rsid w:val="002E04B6"/>
    <w:rsid w:val="002E4907"/>
    <w:rsid w:val="002F4658"/>
    <w:rsid w:val="0034260D"/>
    <w:rsid w:val="003450DB"/>
    <w:rsid w:val="003551C9"/>
    <w:rsid w:val="003B5DA8"/>
    <w:rsid w:val="003C712B"/>
    <w:rsid w:val="003D0A62"/>
    <w:rsid w:val="003D5121"/>
    <w:rsid w:val="004001AF"/>
    <w:rsid w:val="00404553"/>
    <w:rsid w:val="00444EA1"/>
    <w:rsid w:val="0044521B"/>
    <w:rsid w:val="00465060"/>
    <w:rsid w:val="004A7345"/>
    <w:rsid w:val="004B546D"/>
    <w:rsid w:val="004D4DAC"/>
    <w:rsid w:val="005212DA"/>
    <w:rsid w:val="005468D0"/>
    <w:rsid w:val="005556AC"/>
    <w:rsid w:val="005B234D"/>
    <w:rsid w:val="005C7565"/>
    <w:rsid w:val="005D61E9"/>
    <w:rsid w:val="005E2552"/>
    <w:rsid w:val="005E3128"/>
    <w:rsid w:val="00604756"/>
    <w:rsid w:val="006116EF"/>
    <w:rsid w:val="0061438E"/>
    <w:rsid w:val="00642C22"/>
    <w:rsid w:val="00653462"/>
    <w:rsid w:val="00695340"/>
    <w:rsid w:val="006F6EA4"/>
    <w:rsid w:val="00710D02"/>
    <w:rsid w:val="007114B4"/>
    <w:rsid w:val="00716B22"/>
    <w:rsid w:val="00726A70"/>
    <w:rsid w:val="0074735D"/>
    <w:rsid w:val="0076659D"/>
    <w:rsid w:val="0077064C"/>
    <w:rsid w:val="00773FDA"/>
    <w:rsid w:val="00797EE3"/>
    <w:rsid w:val="007A3C68"/>
    <w:rsid w:val="007A41EB"/>
    <w:rsid w:val="007A7BFC"/>
    <w:rsid w:val="007B16A8"/>
    <w:rsid w:val="007C2A1A"/>
    <w:rsid w:val="007C6948"/>
    <w:rsid w:val="007D7378"/>
    <w:rsid w:val="007E1EE3"/>
    <w:rsid w:val="007F274B"/>
    <w:rsid w:val="007F6AAE"/>
    <w:rsid w:val="0080055B"/>
    <w:rsid w:val="00805E35"/>
    <w:rsid w:val="00864470"/>
    <w:rsid w:val="00872B94"/>
    <w:rsid w:val="008C6ACA"/>
    <w:rsid w:val="008D2549"/>
    <w:rsid w:val="008D64FC"/>
    <w:rsid w:val="008F1429"/>
    <w:rsid w:val="00910E6D"/>
    <w:rsid w:val="00930709"/>
    <w:rsid w:val="0096483F"/>
    <w:rsid w:val="0097492B"/>
    <w:rsid w:val="00974A5C"/>
    <w:rsid w:val="00990B60"/>
    <w:rsid w:val="00993ED9"/>
    <w:rsid w:val="009B32BD"/>
    <w:rsid w:val="009C21AA"/>
    <w:rsid w:val="009C25CA"/>
    <w:rsid w:val="009D166A"/>
    <w:rsid w:val="00A179DB"/>
    <w:rsid w:val="00A439C8"/>
    <w:rsid w:val="00A527EA"/>
    <w:rsid w:val="00A54952"/>
    <w:rsid w:val="00A8290F"/>
    <w:rsid w:val="00AA400D"/>
    <w:rsid w:val="00AA7B9C"/>
    <w:rsid w:val="00AF6B4B"/>
    <w:rsid w:val="00B07732"/>
    <w:rsid w:val="00B200C3"/>
    <w:rsid w:val="00B22270"/>
    <w:rsid w:val="00B51E81"/>
    <w:rsid w:val="00B7225E"/>
    <w:rsid w:val="00B910B1"/>
    <w:rsid w:val="00BB66AF"/>
    <w:rsid w:val="00BC63D0"/>
    <w:rsid w:val="00BE09A7"/>
    <w:rsid w:val="00BE5AF0"/>
    <w:rsid w:val="00C066D2"/>
    <w:rsid w:val="00C32FF2"/>
    <w:rsid w:val="00C40DE4"/>
    <w:rsid w:val="00C42939"/>
    <w:rsid w:val="00C45C6B"/>
    <w:rsid w:val="00C82CD0"/>
    <w:rsid w:val="00C93EFA"/>
    <w:rsid w:val="00CC0A9C"/>
    <w:rsid w:val="00CD3450"/>
    <w:rsid w:val="00D15E39"/>
    <w:rsid w:val="00D22D6B"/>
    <w:rsid w:val="00D40988"/>
    <w:rsid w:val="00D65012"/>
    <w:rsid w:val="00D7065A"/>
    <w:rsid w:val="00D95572"/>
    <w:rsid w:val="00DB3ECD"/>
    <w:rsid w:val="00DD2553"/>
    <w:rsid w:val="00E21B73"/>
    <w:rsid w:val="00E24133"/>
    <w:rsid w:val="00E254F4"/>
    <w:rsid w:val="00E36486"/>
    <w:rsid w:val="00E57827"/>
    <w:rsid w:val="00E64EA9"/>
    <w:rsid w:val="00EB4D59"/>
    <w:rsid w:val="00EC7C47"/>
    <w:rsid w:val="00F15F56"/>
    <w:rsid w:val="00F208E1"/>
    <w:rsid w:val="00F268EB"/>
    <w:rsid w:val="00F36203"/>
    <w:rsid w:val="00F50949"/>
    <w:rsid w:val="00F61559"/>
    <w:rsid w:val="00F73058"/>
    <w:rsid w:val="00F84838"/>
    <w:rsid w:val="00FB2209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4EB0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3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,PRZYPISKI Znak,Tekst przypisu Znak Znak Znak Znak Znak1,Tekst przypisu Znak Znak Znak Znak Znak Znak,Fußnote Znak,-E Fuﬂnotentext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customStyle="1" w:styleId="Nagwek10">
    <w:name w:val="Nagłówek1"/>
    <w:basedOn w:val="Normalny"/>
    <w:rsid w:val="00C066D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5C7565"/>
  </w:style>
  <w:style w:type="character" w:styleId="Odwoanieprzypisudolnego">
    <w:name w:val="footnote reference"/>
    <w:basedOn w:val="Domylnaczcionkaakapitu"/>
    <w:uiPriority w:val="99"/>
    <w:semiHidden/>
    <w:unhideWhenUsed/>
    <w:rsid w:val="00805E35"/>
    <w:rPr>
      <w:vertAlign w:val="superscript"/>
    </w:rPr>
  </w:style>
  <w:style w:type="paragraph" w:customStyle="1" w:styleId="default0">
    <w:name w:val="default"/>
    <w:basedOn w:val="Normalny"/>
    <w:rsid w:val="002A7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Beata Surdyk</cp:lastModifiedBy>
  <cp:revision>5</cp:revision>
  <cp:lastPrinted>2018-05-22T12:31:00Z</cp:lastPrinted>
  <dcterms:created xsi:type="dcterms:W3CDTF">2018-08-13T07:31:00Z</dcterms:created>
  <dcterms:modified xsi:type="dcterms:W3CDTF">2018-08-13T23:04:00Z</dcterms:modified>
</cp:coreProperties>
</file>